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Domino's Pizza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Soroban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2,495,194.00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2,495,194.00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2,495,194.00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Eric W. Mandelblatt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2,495,194.00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2,495,194.00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2,495,194.00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8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 Frank Lloyd Wright Drive, Ann Arbor, Michigan 48105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Soroban Capital Partners LP Eric W. Mandelblatt Soroban Capital Partners LP and Eric W. Mandelblatt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Soroban Capital Partners LP 55 West 46th Street, 32nd Floor New York, NY 10036 United States of America Eric W. Mandelblatt c/o Soroban Capital Partners LP 55 West 46th Street, 32nd Floor New York, NY 10036 United States of America</w:t>
      </w:r>
    </w:p>
    <w:p>
      <w:pPr>
        <w:sectPr>
          <w:pgSz w:w="11900" w:h="16838" w:orient="portrait"/>
          <w:cols w:equalWidth="0" w:num="1">
            <w:col w:w="11120"/>
          </w:cols>
          <w:pgMar w:left="360" w:top="111" w:right="4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540"/>
        <w:spacing w:after="0" w:line="309" w:lineRule="auto"/>
        <w:rPr>
          <w:sz w:val="20"/>
          <w:szCs w:val="20"/>
          <w:color w:val="auto"/>
        </w:rPr>
      </w:pPr>
      <w:r>
        <w:rPr>
          <w:rFonts w:ascii="Times New Roman" w:cs="Times New Roman" w:eastAsia="Times New Roman" w:hAnsi="Times New Roman"/>
          <w:sz w:val="22"/>
          <w:szCs w:val="22"/>
          <w:color w:val="auto"/>
        </w:rPr>
        <w:t>Soroban Capital Partners LP - Delaware Eric W. Mandelblatt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Soroban Capital Partners LP - 2,495,194 Eric W. Mandelblatt - 2,495,194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1" w:right="41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See Item 2(a). This statement is filed by Soroban Capital Partners LP with respect to the shares of Common Stock of Domino's Pizza Inc. held by investment funds it manages.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Soroban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W. Mandelblatt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Eric W. Mandelblatt, Managing Partner of</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Soroban Capital Partners GP LLC, general partner</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Soroban Capital Partners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Eric W. Mandelblatt</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W. Mandelblatt</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Eric W. Mandelblatt, individually</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Exhibit 99.1: Joint Filing Agreement</w:t>
      </w:r>
    </w:p>
    <w:p>
      <w:pPr>
        <w:sectPr>
          <w:pgSz w:w="11900" w:h="16838" w:orient="portrait"/>
          <w:cols w:equalWidth="0" w:num="1">
            <w:col w:w="10099"/>
          </w:cols>
          <w:pgMar w:left="360" w:top="409"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SOROBAN CAPITAL PARTNERS LP</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Eric W. Mandelblatt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Eric W. Mandelblatt</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Eric W. Mandelblatt, Managing Partner of Soroban Capital</w:t>
      </w:r>
    </w:p>
    <w:p>
      <w:pPr>
        <w:spacing w:after="0"/>
        <w:rPr>
          <w:sz w:val="20"/>
          <w:szCs w:val="20"/>
          <w:color w:val="auto"/>
        </w:rPr>
      </w:pPr>
      <w:r>
        <w:rPr>
          <w:rFonts w:ascii="Times New Roman" w:cs="Times New Roman" w:eastAsia="Times New Roman" w:hAnsi="Times New Roman"/>
          <w:sz w:val="20"/>
          <w:szCs w:val="20"/>
          <w:color w:val="auto"/>
        </w:rPr>
        <w:t>Partners GP LLC, general partner of Soroban Capital Partners LP</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ERIC W. MANDELBLATT</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Eric W. Mandelblatt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2026-05-15T15:19:33Z</dcterms:created>
  <dcterms:modified xsi:type="dcterms:W3CDTF">2026-05-15T15:19:33Z</dcterms:modified>
</cp:coreProperties>
</file>